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１　工　事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浦和競馬場野田きゅう舎管理棟</w:t>
            </w:r>
            <w:r w:rsidR="00061B07">
              <w:rPr>
                <w:rFonts w:ascii="ＭＳ 明朝" w:hAnsi="ＭＳ 明朝" w:hint="eastAsia"/>
                <w:sz w:val="22"/>
                <w:szCs w:val="22"/>
              </w:rPr>
              <w:t>・宿舎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ほか新築</w:t>
            </w:r>
            <w:r w:rsidR="005E6F16">
              <w:rPr>
                <w:rFonts w:ascii="ＭＳ 明朝" w:hAnsi="ＭＳ 明朝" w:hint="eastAsia"/>
                <w:sz w:val="22"/>
                <w:szCs w:val="22"/>
              </w:rPr>
              <w:t>機械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設備工事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E75C5A">
              <w:rPr>
                <w:rFonts w:hAnsi="Times New Roman" w:hint="eastAsia"/>
                <w:spacing w:val="43"/>
                <w:szCs w:val="22"/>
                <w:fitText w:val="1100" w:id="-1822187264"/>
              </w:rPr>
              <w:t>工事場</w:t>
            </w:r>
            <w:r w:rsidRPr="00E75C5A">
              <w:rPr>
                <w:rFonts w:hAnsi="Times New Roman" w:hint="eastAsia"/>
                <w:spacing w:val="1"/>
                <w:szCs w:val="22"/>
                <w:fitText w:val="1100" w:id="-182218726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 w:rsidRPr="00505721">
              <w:rPr>
                <w:rFonts w:hint="eastAsia"/>
              </w:rPr>
              <w:t>さいたま市緑区上野田６９６番地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35572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35572C">
        <w:rPr>
          <w:rFonts w:ascii="ＭＳ ゴシック" w:eastAsia="ＭＳ ゴシック" w:hAnsi="ＭＳ Ｐゴシック" w:hint="eastAsia"/>
          <w:sz w:val="24"/>
        </w:rPr>
        <w:t>浦和競馬場野田きゅう舎管理棟</w:t>
      </w:r>
      <w:r w:rsidR="00061B07">
        <w:rPr>
          <w:rFonts w:ascii="ＭＳ ゴシック" w:eastAsia="ＭＳ ゴシック" w:hAnsi="ＭＳ Ｐゴシック" w:hint="eastAsia"/>
          <w:sz w:val="24"/>
        </w:rPr>
        <w:t>・宿舎</w:t>
      </w:r>
      <w:r w:rsidRPr="0035572C">
        <w:rPr>
          <w:rFonts w:ascii="ＭＳ ゴシック" w:eastAsia="ＭＳ ゴシック" w:hAnsi="ＭＳ Ｐゴシック" w:hint="eastAsia"/>
          <w:sz w:val="24"/>
        </w:rPr>
        <w:t>ほか新築</w:t>
      </w:r>
      <w:r w:rsidR="005E6F16">
        <w:rPr>
          <w:rFonts w:ascii="ＭＳ ゴシック" w:eastAsia="ＭＳ ゴシック" w:hAnsi="ＭＳ Ｐゴシック" w:hint="eastAsia"/>
          <w:sz w:val="24"/>
        </w:rPr>
        <w:t>機械</w:t>
      </w:r>
      <w:r w:rsidRPr="0035572C">
        <w:rPr>
          <w:rFonts w:ascii="ＭＳ ゴシック" w:eastAsia="ＭＳ ゴシック" w:hAnsi="ＭＳ Ｐゴシック" w:hint="eastAsia"/>
          <w:sz w:val="24"/>
        </w:rPr>
        <w:t>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061B07">
        <w:trPr>
          <w:trHeight w:val="866"/>
        </w:trPr>
        <w:tc>
          <w:tcPr>
            <w:tcW w:w="1380" w:type="dxa"/>
            <w:vAlign w:val="center"/>
          </w:tcPr>
          <w:p w:rsidR="00807694" w:rsidRPr="00CF7FA2" w:rsidRDefault="00807694" w:rsidP="00061B07">
            <w:pPr>
              <w:jc w:val="center"/>
              <w:rPr>
                <w:rFonts w:ascii="ＭＳ ゴシック" w:eastAsia="ＭＳ ゴシック" w:hAnsi="ＭＳ Ｐゴシック"/>
                <w:szCs w:val="22"/>
              </w:rPr>
            </w:pPr>
            <w:bookmarkStart w:id="0" w:name="_GoBack" w:colFirst="0" w:colLast="0"/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>図面番号</w:t>
            </w:r>
          </w:p>
          <w:p w:rsidR="00807694" w:rsidRPr="00CF7FA2" w:rsidRDefault="007A557E" w:rsidP="00061B07">
            <w:pPr>
              <w:jc w:val="center"/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="00807694" w:rsidRPr="00CF7FA2">
              <w:rPr>
                <w:rFonts w:ascii="ＭＳ ゴシック" w:eastAsia="ＭＳ ゴシック" w:hAnsi="ＭＳ Ｐゴシック" w:hint="eastAsia"/>
                <w:szCs w:val="22"/>
              </w:rPr>
              <w:t>は</w:t>
            </w:r>
          </w:p>
          <w:p w:rsidR="00807694" w:rsidRPr="00CF7FA2" w:rsidRDefault="00807694" w:rsidP="00061B07">
            <w:pPr>
              <w:jc w:val="center"/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>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bookmarkEnd w:id="0"/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Pr="009A2ADA">
              <w:rPr>
                <w:rFonts w:hint="eastAsia"/>
              </w:rPr>
              <w:t>浦和競馬場野田きゅう舎管理棟</w:t>
            </w:r>
            <w:r w:rsidR="00061B07">
              <w:rPr>
                <w:rFonts w:hint="eastAsia"/>
              </w:rPr>
              <w:t>・宿舎</w:t>
            </w:r>
            <w:r w:rsidRPr="009A2ADA">
              <w:rPr>
                <w:rFonts w:hint="eastAsia"/>
              </w:rPr>
              <w:t>ほか新築</w:t>
            </w:r>
            <w:r w:rsidR="005E6F16">
              <w:rPr>
                <w:rFonts w:hint="eastAsia"/>
              </w:rPr>
              <w:t>機械</w:t>
            </w:r>
            <w:r w:rsidRPr="009A2ADA">
              <w:rPr>
                <w:rFonts w:hint="eastAsia"/>
              </w:rPr>
              <w:t>設備工事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9A2ADA">
              <w:rPr>
                <w:rFonts w:hint="eastAsia"/>
              </w:rPr>
              <w:t>さいたま市緑区上野田６９６番地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1B07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E6F16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49A5-6BB3-49D2-B71E-E9B5D1C1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653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長瀬　赳史</cp:lastModifiedBy>
  <cp:revision>6</cp:revision>
  <cp:lastPrinted>2017-06-14T06:07:00Z</cp:lastPrinted>
  <dcterms:created xsi:type="dcterms:W3CDTF">2021-03-12T05:41:00Z</dcterms:created>
  <dcterms:modified xsi:type="dcterms:W3CDTF">2021-05-17T07:54:00Z</dcterms:modified>
</cp:coreProperties>
</file>