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3E6AB65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A2121" w:rsidRPr="007A2121">
              <w:rPr>
                <w:rFonts w:hAnsi="Times New Roman" w:hint="eastAsia"/>
                <w:szCs w:val="22"/>
              </w:rPr>
              <w:t>埼玉県浦和競馬組合２・３号スタンド定期点検（建築）調査業務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4F1A4B7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0E0A7512" w:rsidR="00807694" w:rsidRPr="00CF7FA2" w:rsidRDefault="00CE70DB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E70DB">
        <w:rPr>
          <w:rFonts w:ascii="ＭＳ ゴシック" w:eastAsia="ＭＳ ゴシック" w:hAnsi="ＭＳ Ｐゴシック" w:hint="eastAsia"/>
          <w:sz w:val="24"/>
        </w:rPr>
        <w:t>埼玉県浦和競馬組合２・３号スタンド定期点検（建築）調査業務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2DF27114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7A2121" w:rsidRPr="007A2121">
              <w:rPr>
                <w:rFonts w:hAnsi="Times New Roman" w:hint="eastAsia"/>
                <w:szCs w:val="22"/>
              </w:rPr>
              <w:t>埼玉県浦和競馬組合２・３号スタンド定期点検（建築）調査業務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53D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121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4C46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E70D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3383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810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阿部　航平</cp:lastModifiedBy>
  <cp:revision>19</cp:revision>
  <cp:lastPrinted>2017-06-14T06:07:00Z</cp:lastPrinted>
  <dcterms:created xsi:type="dcterms:W3CDTF">2021-03-12T05:41:00Z</dcterms:created>
  <dcterms:modified xsi:type="dcterms:W3CDTF">2023-10-21T05:09:00Z</dcterms:modified>
</cp:coreProperties>
</file>